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CE" w:rsidRDefault="00C949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B38CE" w:rsidRDefault="00AB38CE" w:rsidP="00AB38CE">
      <w:pPr>
        <w:spacing w:after="0" w:line="360" w:lineRule="auto"/>
        <w:jc w:val="center"/>
        <w:rPr>
          <w:rFonts w:ascii="Calibri" w:eastAsia="Calibri" w:hAnsi="Calibri" w:cs="Times New Roman"/>
          <w:b/>
          <w:iCs/>
        </w:rPr>
      </w:pPr>
    </w:p>
    <w:p w:rsidR="00AB38CE" w:rsidRPr="00AB38CE" w:rsidRDefault="00AB38CE" w:rsidP="00AB38CE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iCs/>
        </w:rPr>
        <w:t>D</w:t>
      </w:r>
      <w:r w:rsidRPr="00AB38CE">
        <w:rPr>
          <w:rFonts w:ascii="Calibri" w:eastAsia="Calibri" w:hAnsi="Calibri" w:cs="Times New Roman"/>
          <w:b/>
          <w:iCs/>
        </w:rPr>
        <w:t>eterminação dos limites territoriais das autarquias</w:t>
      </w:r>
    </w:p>
    <w:p w:rsidR="00AB38CE" w:rsidRDefault="00AB38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B38CE" w:rsidRDefault="00AB38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B38CE" w:rsidRPr="00C949CE" w:rsidRDefault="00AB38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C949CE" w:rsidRDefault="00C949CE" w:rsidP="00AB38CE">
      <w:pPr>
        <w:spacing w:after="0" w:line="360" w:lineRule="auto"/>
        <w:jc w:val="both"/>
        <w:rPr>
          <w:rFonts w:ascii="Book Antiqua" w:eastAsia="Calibri" w:hAnsi="Book Antiqua" w:cs="Times New Roman"/>
        </w:rPr>
      </w:pPr>
      <w:r w:rsidRPr="00C949CE">
        <w:rPr>
          <w:rFonts w:ascii="Book Antiqua" w:eastAsia="Calibri" w:hAnsi="Book Antiqua" w:cs="Times New Roman"/>
        </w:rPr>
        <w:t xml:space="preserve">Para a definição e determinação dos limites territoriais das autarquias, a Unidade Técnica para a Reorganização Administrativa do Território (UTRAT) terá como referência a Carta Administrativa Oficial de Portugal (CAOP), na sua versão 2012.1, disponível em </w:t>
      </w:r>
      <w:hyperlink r:id="rId7" w:history="1">
        <w:r w:rsidRPr="00C949CE">
          <w:rPr>
            <w:rFonts w:ascii="Book Antiqua" w:eastAsia="Calibri" w:hAnsi="Book Antiqua" w:cs="Times New Roman"/>
            <w:color w:val="0000FF"/>
            <w:u w:val="single"/>
          </w:rPr>
          <w:t>www.igeo.pt/produtos/cadastro/caop/inicial.htm</w:t>
        </w:r>
      </w:hyperlink>
      <w:r w:rsidRPr="00C949CE">
        <w:rPr>
          <w:rFonts w:ascii="Book Antiqua" w:eastAsia="Calibri" w:hAnsi="Book Antiqua" w:cs="Times New Roman"/>
        </w:rPr>
        <w:t>, com o sistema de referência PT ETRS89 / TM 06 para Portugal continental</w:t>
      </w:r>
      <w:r w:rsidR="00AB38CE">
        <w:rPr>
          <w:rFonts w:ascii="Book Antiqua" w:eastAsia="Calibri" w:hAnsi="Book Antiqua" w:cs="Times New Roman"/>
        </w:rPr>
        <w:t>.</w:t>
      </w:r>
    </w:p>
    <w:p w:rsidR="00AB38CE" w:rsidRPr="00C949CE" w:rsidRDefault="00AB38CE" w:rsidP="00AB38CE">
      <w:pPr>
        <w:spacing w:after="0" w:line="360" w:lineRule="auto"/>
        <w:jc w:val="both"/>
        <w:rPr>
          <w:rFonts w:ascii="Book Antiqua" w:eastAsia="Calibri" w:hAnsi="Book Antiqua" w:cs="Times New Roman"/>
        </w:rPr>
      </w:pPr>
    </w:p>
    <w:p w:rsidR="0024536B" w:rsidRPr="00C949CE" w:rsidRDefault="0024536B" w:rsidP="00C949CE">
      <w:pPr>
        <w:rPr>
          <w:szCs w:val="24"/>
        </w:rPr>
      </w:pPr>
    </w:p>
    <w:sectPr w:rsidR="0024536B" w:rsidRPr="00C949CE" w:rsidSect="001659D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3D" w:rsidRDefault="0090043D" w:rsidP="002C7100">
      <w:pPr>
        <w:spacing w:after="0" w:line="240" w:lineRule="auto"/>
      </w:pPr>
      <w:r>
        <w:separator/>
      </w:r>
    </w:p>
  </w:endnote>
  <w:endnote w:type="continuationSeparator" w:id="0">
    <w:p w:rsidR="0090043D" w:rsidRDefault="0090043D" w:rsidP="002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3D" w:rsidRDefault="0090043D" w:rsidP="002C7100">
      <w:pPr>
        <w:spacing w:after="0" w:line="240" w:lineRule="auto"/>
      </w:pPr>
      <w:r>
        <w:separator/>
      </w:r>
    </w:p>
  </w:footnote>
  <w:footnote w:type="continuationSeparator" w:id="0">
    <w:p w:rsidR="0090043D" w:rsidRDefault="0090043D" w:rsidP="002C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00" w:rsidRPr="002C7100" w:rsidRDefault="002C7100" w:rsidP="002C7100">
    <w:pPr>
      <w:pStyle w:val="Cabealho"/>
    </w:pPr>
    <w:r w:rsidRPr="002C7100">
      <w:rPr>
        <w:b/>
      </w:rPr>
      <w:t>UNIDADE TÉCNICA PARA A REORGANIZAÇÃO ADMINISTRATIVA DO TERRITÓRIO (UTRAT)</w:t>
    </w:r>
  </w:p>
  <w:p w:rsidR="002C7100" w:rsidRDefault="002C71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22B"/>
    <w:multiLevelType w:val="hybridMultilevel"/>
    <w:tmpl w:val="4BB8540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853"/>
    <w:multiLevelType w:val="hybridMultilevel"/>
    <w:tmpl w:val="36C479E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18678A"/>
    <w:multiLevelType w:val="hybridMultilevel"/>
    <w:tmpl w:val="B372AD2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E528F6"/>
    <w:multiLevelType w:val="hybridMultilevel"/>
    <w:tmpl w:val="5082EC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109D3"/>
    <w:multiLevelType w:val="hybridMultilevel"/>
    <w:tmpl w:val="56266F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55874"/>
    <w:rsid w:val="00023B9E"/>
    <w:rsid w:val="001659D2"/>
    <w:rsid w:val="002127DB"/>
    <w:rsid w:val="0021390D"/>
    <w:rsid w:val="0024536B"/>
    <w:rsid w:val="00255874"/>
    <w:rsid w:val="00260967"/>
    <w:rsid w:val="00290465"/>
    <w:rsid w:val="002A3399"/>
    <w:rsid w:val="002C7100"/>
    <w:rsid w:val="003255C2"/>
    <w:rsid w:val="003523C3"/>
    <w:rsid w:val="0038640D"/>
    <w:rsid w:val="003A68FE"/>
    <w:rsid w:val="003B7A6C"/>
    <w:rsid w:val="003E276A"/>
    <w:rsid w:val="00450D89"/>
    <w:rsid w:val="00494550"/>
    <w:rsid w:val="004B1E8A"/>
    <w:rsid w:val="0052535E"/>
    <w:rsid w:val="00567E52"/>
    <w:rsid w:val="005D482E"/>
    <w:rsid w:val="005D6F00"/>
    <w:rsid w:val="006617DD"/>
    <w:rsid w:val="00663456"/>
    <w:rsid w:val="00680785"/>
    <w:rsid w:val="006B5767"/>
    <w:rsid w:val="00703906"/>
    <w:rsid w:val="007463F8"/>
    <w:rsid w:val="007655B3"/>
    <w:rsid w:val="0081650E"/>
    <w:rsid w:val="0090043D"/>
    <w:rsid w:val="0097154E"/>
    <w:rsid w:val="009C1D66"/>
    <w:rsid w:val="009C35BA"/>
    <w:rsid w:val="00A15E66"/>
    <w:rsid w:val="00AB1634"/>
    <w:rsid w:val="00AB38CE"/>
    <w:rsid w:val="00AF1C9F"/>
    <w:rsid w:val="00C467CB"/>
    <w:rsid w:val="00C93498"/>
    <w:rsid w:val="00C949CE"/>
    <w:rsid w:val="00D3336C"/>
    <w:rsid w:val="00DF2195"/>
    <w:rsid w:val="00E55869"/>
    <w:rsid w:val="00ED4AFB"/>
    <w:rsid w:val="00FD05ED"/>
    <w:rsid w:val="00F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D2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096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2C7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C7100"/>
  </w:style>
  <w:style w:type="paragraph" w:styleId="Rodap">
    <w:name w:val="footer"/>
    <w:basedOn w:val="Normal"/>
    <w:link w:val="RodapCarcter"/>
    <w:uiPriority w:val="99"/>
    <w:semiHidden/>
    <w:unhideWhenUsed/>
    <w:rsid w:val="002C7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C7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0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geo.pt/produtos/cadastro/caop/inicial.ht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131009AE7DA4BADD2EB00FDC9E01D" ma:contentTypeVersion="1" ma:contentTypeDescription="Criar um novo documento." ma:contentTypeScope="" ma:versionID="7e95f74c5c27fd0cbe5b87ba275156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489883ae3ec0d33c3eb84bf9ef64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A7899-538E-4F75-81DE-37EE224F487B}"/>
</file>

<file path=customXml/itemProps2.xml><?xml version="1.0" encoding="utf-8"?>
<ds:datastoreItem xmlns:ds="http://schemas.openxmlformats.org/officeDocument/2006/customXml" ds:itemID="{F73A59AE-F238-468B-A71E-ABF5B9ED4695}"/>
</file>

<file path=customXml/itemProps3.xml><?xml version="1.0" encoding="utf-8"?>
<ds:datastoreItem xmlns:ds="http://schemas.openxmlformats.org/officeDocument/2006/customXml" ds:itemID="{D93C4BF5-110B-4B25-BECB-258E0EA10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FDUC</dc:creator>
  <cp:lastModifiedBy>tdiogo</cp:lastModifiedBy>
  <cp:revision>3</cp:revision>
  <cp:lastPrinted>2012-05-30T16:41:00Z</cp:lastPrinted>
  <dcterms:created xsi:type="dcterms:W3CDTF">2012-08-09T16:58:00Z</dcterms:created>
  <dcterms:modified xsi:type="dcterms:W3CDTF">2012-08-09T16:59:00Z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0x01010013B131009AE7DA4BADD2EB00FDC9E01D</vt:lpwstr>
  </property>
</Properties>
</file>